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20646" w14:textId="168CC8C7" w:rsidR="00A2771B" w:rsidRDefault="00FD2858" w:rsidP="00FD2858">
      <w:pPr>
        <w:ind w:left="9214"/>
      </w:pPr>
      <w:r w:rsidRPr="00B90682">
        <w:t>Kaišiadorių rajono savivaldybės bendrojo ugdymo mokyklų tinklo pertvarkos 2026–2030 metų bendr</w:t>
      </w:r>
      <w:r w:rsidR="002F1278">
        <w:t>asis</w:t>
      </w:r>
      <w:r w:rsidRPr="00B90682">
        <w:t xml:space="preserve">  plan</w:t>
      </w:r>
      <w:r w:rsidR="00870479">
        <w:t>as</w:t>
      </w:r>
    </w:p>
    <w:p w14:paraId="17303859" w14:textId="74935796" w:rsidR="00FD2858" w:rsidRPr="002A17D1" w:rsidRDefault="00FD2858" w:rsidP="00FD2858">
      <w:pPr>
        <w:spacing w:line="360" w:lineRule="auto"/>
        <w:ind w:left="9214"/>
        <w:rPr>
          <w:highlight w:val="yellow"/>
        </w:rPr>
      </w:pPr>
    </w:p>
    <w:p w14:paraId="2FEE78D0" w14:textId="77777777" w:rsidR="00FD2858" w:rsidRPr="00FD2858" w:rsidRDefault="00FD2858" w:rsidP="00FD2858">
      <w:pPr>
        <w:pStyle w:val="Pavadinimas"/>
        <w:spacing w:line="360" w:lineRule="auto"/>
        <w:jc w:val="center"/>
        <w:rPr>
          <w:rFonts w:ascii="Times New Roman" w:hAnsi="Times New Roman" w:cs="Times New Roman"/>
          <w:b/>
          <w:bCs/>
          <w:sz w:val="24"/>
          <w:szCs w:val="24"/>
        </w:rPr>
      </w:pPr>
      <w:r w:rsidRPr="00FD2858">
        <w:rPr>
          <w:rFonts w:ascii="Times New Roman" w:hAnsi="Times New Roman" w:cs="Times New Roman"/>
          <w:b/>
          <w:bCs/>
          <w:sz w:val="24"/>
          <w:szCs w:val="24"/>
        </w:rPr>
        <w:t>MOKYKLŲ STEIGIMO, REORGANIZAVIMO, LIKVIDAVIMO, PERTVARKYMO IR STRUKTŪROS PERTVARKOS PLANAS</w:t>
      </w:r>
    </w:p>
    <w:tbl>
      <w:tblPr>
        <w:tblW w:w="147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835"/>
        <w:gridCol w:w="1985"/>
        <w:gridCol w:w="1984"/>
        <w:gridCol w:w="2126"/>
        <w:gridCol w:w="1985"/>
        <w:gridCol w:w="3261"/>
      </w:tblGrid>
      <w:tr w:rsidR="00FD2858" w:rsidRPr="002A17D1" w14:paraId="7EDB838A" w14:textId="77777777" w:rsidTr="00FD2858">
        <w:tc>
          <w:tcPr>
            <w:tcW w:w="596" w:type="dxa"/>
          </w:tcPr>
          <w:p w14:paraId="6A9D8C2A" w14:textId="2C5D4F27" w:rsidR="00FD2858" w:rsidRPr="005211EC" w:rsidRDefault="00FD2858" w:rsidP="00605047">
            <w:pPr>
              <w:jc w:val="center"/>
              <w:rPr>
                <w:b/>
                <w:bCs/>
              </w:rPr>
            </w:pPr>
            <w:r w:rsidRPr="005211EC">
              <w:rPr>
                <w:b/>
                <w:bCs/>
              </w:rPr>
              <w:t xml:space="preserve">Eil. </w:t>
            </w:r>
            <w:r w:rsidR="00A2771B">
              <w:rPr>
                <w:b/>
                <w:bCs/>
              </w:rPr>
              <w:t>n</w:t>
            </w:r>
            <w:r w:rsidRPr="005211EC">
              <w:rPr>
                <w:b/>
                <w:bCs/>
              </w:rPr>
              <w:t>r.</w:t>
            </w:r>
          </w:p>
        </w:tc>
        <w:tc>
          <w:tcPr>
            <w:tcW w:w="2835" w:type="dxa"/>
          </w:tcPr>
          <w:p w14:paraId="391727D6" w14:textId="4069CFDF" w:rsidR="00FD2858" w:rsidRPr="005211EC" w:rsidRDefault="00FD2858" w:rsidP="00605047">
            <w:pPr>
              <w:jc w:val="center"/>
              <w:rPr>
                <w:b/>
                <w:bCs/>
              </w:rPr>
            </w:pPr>
            <w:r w:rsidRPr="005211EC">
              <w:rPr>
                <w:b/>
                <w:bCs/>
              </w:rPr>
              <w:t>Mokyklos pavadinimas, tipas, vykdomos formaliojo ir neformaliojo švietimo programos</w:t>
            </w:r>
          </w:p>
        </w:tc>
        <w:tc>
          <w:tcPr>
            <w:tcW w:w="1985" w:type="dxa"/>
          </w:tcPr>
          <w:p w14:paraId="48600AE4" w14:textId="77777777" w:rsidR="00FD2858" w:rsidRPr="005211EC" w:rsidRDefault="00FD2858" w:rsidP="00605047">
            <w:pPr>
              <w:pStyle w:val="WW-BodyText2"/>
              <w:suppressAutoHyphens w:val="0"/>
              <w:spacing w:after="0" w:line="240" w:lineRule="auto"/>
              <w:jc w:val="center"/>
              <w:rPr>
                <w:b/>
                <w:bCs/>
                <w:szCs w:val="24"/>
                <w:lang w:eastAsia="en-US"/>
              </w:rPr>
            </w:pPr>
            <w:r w:rsidRPr="005211EC">
              <w:rPr>
                <w:b/>
                <w:bCs/>
                <w:szCs w:val="24"/>
                <w:lang w:eastAsia="en-US"/>
              </w:rPr>
              <w:t>Mokyklos reorganizavimo, likvidavimo ar vidaus struktūros pertvarkymo būdai</w:t>
            </w:r>
          </w:p>
        </w:tc>
        <w:tc>
          <w:tcPr>
            <w:tcW w:w="1984" w:type="dxa"/>
          </w:tcPr>
          <w:p w14:paraId="278EB7FA" w14:textId="77777777" w:rsidR="00FD2858" w:rsidRPr="005211EC" w:rsidRDefault="00FD2858" w:rsidP="00605047">
            <w:pPr>
              <w:jc w:val="center"/>
              <w:rPr>
                <w:b/>
                <w:bCs/>
              </w:rPr>
            </w:pPr>
            <w:r w:rsidRPr="005211EC">
              <w:rPr>
                <w:b/>
                <w:bCs/>
              </w:rPr>
              <w:t>Planuojamo reorganizavimo, likvidavimo arba vidaus struktūros pertvarkymo pabaigos data</w:t>
            </w:r>
          </w:p>
        </w:tc>
        <w:tc>
          <w:tcPr>
            <w:tcW w:w="2126" w:type="dxa"/>
          </w:tcPr>
          <w:p w14:paraId="2934C1EC" w14:textId="77777777" w:rsidR="00FD2858" w:rsidRPr="005211EC" w:rsidRDefault="00FD2858" w:rsidP="00605047">
            <w:pPr>
              <w:jc w:val="center"/>
              <w:rPr>
                <w:b/>
                <w:bCs/>
              </w:rPr>
            </w:pPr>
            <w:r w:rsidRPr="005211EC">
              <w:rPr>
                <w:b/>
                <w:bCs/>
              </w:rPr>
              <w:t>Mokyklos pavadinimas, tipas po reorganizavimo, likvidavimo ar vidaus struktūros pertvarkymo.</w:t>
            </w:r>
          </w:p>
        </w:tc>
        <w:tc>
          <w:tcPr>
            <w:tcW w:w="1985" w:type="dxa"/>
          </w:tcPr>
          <w:p w14:paraId="680034E0" w14:textId="77777777" w:rsidR="00FD2858" w:rsidRPr="005211EC" w:rsidRDefault="00FD2858" w:rsidP="00605047">
            <w:pPr>
              <w:jc w:val="center"/>
              <w:rPr>
                <w:b/>
                <w:bCs/>
              </w:rPr>
            </w:pPr>
            <w:r>
              <w:rPr>
                <w:b/>
                <w:bCs/>
              </w:rPr>
              <w:t>Vykdomos programos po reorganizacijos</w:t>
            </w:r>
          </w:p>
        </w:tc>
        <w:tc>
          <w:tcPr>
            <w:tcW w:w="3261" w:type="dxa"/>
          </w:tcPr>
          <w:p w14:paraId="6AF973C7" w14:textId="77777777" w:rsidR="00FD2858" w:rsidRDefault="00FD2858" w:rsidP="00FD2858">
            <w:pPr>
              <w:jc w:val="center"/>
              <w:rPr>
                <w:b/>
                <w:bCs/>
              </w:rPr>
            </w:pPr>
            <w:r>
              <w:rPr>
                <w:b/>
                <w:bCs/>
              </w:rPr>
              <w:t>Pastabos</w:t>
            </w:r>
          </w:p>
        </w:tc>
      </w:tr>
      <w:tr w:rsidR="00FD2858" w:rsidRPr="002A17D1" w14:paraId="7909F847" w14:textId="77777777" w:rsidTr="00FD2858">
        <w:tc>
          <w:tcPr>
            <w:tcW w:w="596" w:type="dxa"/>
          </w:tcPr>
          <w:p w14:paraId="465234DA" w14:textId="77777777" w:rsidR="00FD2858" w:rsidRPr="00B90682" w:rsidRDefault="00FD2858" w:rsidP="00605047">
            <w:pPr>
              <w:pStyle w:val="Sraopastraipa"/>
              <w:ind w:left="0"/>
              <w:jc w:val="center"/>
            </w:pPr>
            <w:r>
              <w:t>1.</w:t>
            </w:r>
          </w:p>
        </w:tc>
        <w:tc>
          <w:tcPr>
            <w:tcW w:w="2835" w:type="dxa"/>
          </w:tcPr>
          <w:p w14:paraId="5AC26270" w14:textId="77777777" w:rsidR="00FD2858" w:rsidRPr="00B90682" w:rsidRDefault="00FD2858" w:rsidP="00605047">
            <w:pPr>
              <w:jc w:val="both"/>
            </w:pPr>
            <w:r w:rsidRPr="00B90682">
              <w:t xml:space="preserve">Kaišiadorių Algirdo Brazausko gimnazija; </w:t>
            </w:r>
          </w:p>
          <w:p w14:paraId="6E475B52" w14:textId="308B52E2" w:rsidR="00FD2858" w:rsidRPr="00B90682" w:rsidRDefault="00FD2858" w:rsidP="00605047">
            <w:pPr>
              <w:jc w:val="both"/>
            </w:pPr>
            <w:r w:rsidRPr="00B90682">
              <w:t>pagrindinio ugdymo programos II dalis ir vidurinio ugdymo programa</w:t>
            </w:r>
          </w:p>
        </w:tc>
        <w:tc>
          <w:tcPr>
            <w:tcW w:w="1985" w:type="dxa"/>
          </w:tcPr>
          <w:p w14:paraId="42874390" w14:textId="77777777" w:rsidR="00FD2858" w:rsidRPr="00B90682" w:rsidRDefault="00FD2858" w:rsidP="00605047">
            <w:pPr>
              <w:pStyle w:val="Antrats"/>
              <w:tabs>
                <w:tab w:val="clear" w:pos="4153"/>
                <w:tab w:val="clear" w:pos="8306"/>
              </w:tabs>
              <w:ind w:left="317" w:hanging="426"/>
              <w:jc w:val="center"/>
              <w:rPr>
                <w:bCs/>
              </w:rPr>
            </w:pPr>
            <w:r>
              <w:rPr>
                <w:bCs/>
              </w:rPr>
              <w:t>-</w:t>
            </w:r>
          </w:p>
        </w:tc>
        <w:tc>
          <w:tcPr>
            <w:tcW w:w="1984" w:type="dxa"/>
          </w:tcPr>
          <w:p w14:paraId="5A37BF02" w14:textId="77777777" w:rsidR="00FD2858" w:rsidRPr="00B90682" w:rsidRDefault="00FD2858" w:rsidP="00605047">
            <w:pPr>
              <w:jc w:val="center"/>
              <w:rPr>
                <w:bCs/>
              </w:rPr>
            </w:pPr>
            <w:r>
              <w:rPr>
                <w:bCs/>
              </w:rPr>
              <w:t>-</w:t>
            </w:r>
          </w:p>
        </w:tc>
        <w:tc>
          <w:tcPr>
            <w:tcW w:w="2126" w:type="dxa"/>
          </w:tcPr>
          <w:p w14:paraId="27A78572" w14:textId="77777777" w:rsidR="00FD2858" w:rsidRPr="00B90682" w:rsidRDefault="00FD2858" w:rsidP="00605047">
            <w:pPr>
              <w:jc w:val="center"/>
              <w:rPr>
                <w:bCs/>
              </w:rPr>
            </w:pPr>
            <w:r>
              <w:rPr>
                <w:bCs/>
              </w:rPr>
              <w:t>-</w:t>
            </w:r>
          </w:p>
        </w:tc>
        <w:tc>
          <w:tcPr>
            <w:tcW w:w="1985" w:type="dxa"/>
          </w:tcPr>
          <w:p w14:paraId="60B73875" w14:textId="77777777" w:rsidR="00FD2858" w:rsidRPr="00B90682" w:rsidRDefault="00FD2858" w:rsidP="0038712E">
            <w:pPr>
              <w:jc w:val="center"/>
              <w:rPr>
                <w:bCs/>
              </w:rPr>
            </w:pPr>
            <w:r>
              <w:rPr>
                <w:bCs/>
              </w:rPr>
              <w:t>-</w:t>
            </w:r>
          </w:p>
        </w:tc>
        <w:tc>
          <w:tcPr>
            <w:tcW w:w="3261" w:type="dxa"/>
          </w:tcPr>
          <w:p w14:paraId="680EDB72" w14:textId="77777777" w:rsidR="00FD2858" w:rsidRDefault="005D1766" w:rsidP="00FD2858">
            <w:pPr>
              <w:rPr>
                <w:lang w:eastAsia="lt-LT"/>
              </w:rPr>
            </w:pPr>
            <w:r>
              <w:rPr>
                <w:lang w:eastAsia="lt-LT"/>
              </w:rPr>
              <w:t>Situaciją peržiūrėti 2028 m.</w:t>
            </w:r>
          </w:p>
          <w:p w14:paraId="6FFDDCBB" w14:textId="1D0596D5" w:rsidR="005D1766" w:rsidRDefault="005D1766" w:rsidP="00FD2858">
            <w:pPr>
              <w:rPr>
                <w:bCs/>
              </w:rPr>
            </w:pPr>
            <w:r w:rsidRPr="0062704F">
              <w:rPr>
                <w:lang w:eastAsia="lt-LT"/>
              </w:rPr>
              <w:t>Atskiru Savivaldybės tarybos sprendimu mokykla gali būti pertvarkoma, reorganizuojama esant mažam mokinių skaičiui, kai nesusidaro klasė bei  trūksta mokymo lėšų ugdymo planui ir kitoms ugdymo reikmėms įgyvendinti pagal Mokymo lėšų apskaičiavimo,  paskirstymo ir panaudojimo tvarkos aprašą</w:t>
            </w:r>
          </w:p>
        </w:tc>
      </w:tr>
      <w:tr w:rsidR="0038712E" w:rsidRPr="002A17D1" w14:paraId="7894C30F" w14:textId="77777777" w:rsidTr="00FD2858">
        <w:tc>
          <w:tcPr>
            <w:tcW w:w="596" w:type="dxa"/>
          </w:tcPr>
          <w:p w14:paraId="0E86AFDC" w14:textId="77777777" w:rsidR="0038712E" w:rsidRPr="00B90682" w:rsidRDefault="0038712E" w:rsidP="0038712E">
            <w:pPr>
              <w:jc w:val="center"/>
            </w:pPr>
            <w:r>
              <w:t>2.</w:t>
            </w:r>
          </w:p>
        </w:tc>
        <w:tc>
          <w:tcPr>
            <w:tcW w:w="2835" w:type="dxa"/>
          </w:tcPr>
          <w:p w14:paraId="60154C55" w14:textId="77777777" w:rsidR="0038712E" w:rsidRPr="00B90682" w:rsidRDefault="0038712E" w:rsidP="0038712E">
            <w:pPr>
              <w:jc w:val="both"/>
            </w:pPr>
            <w:r w:rsidRPr="00B90682">
              <w:t xml:space="preserve"> Kaišiadorių r. Žiežmarių gimnazija; </w:t>
            </w:r>
          </w:p>
          <w:p w14:paraId="2C1E48AC" w14:textId="6BF77041" w:rsidR="0038712E" w:rsidRPr="00B90682" w:rsidRDefault="0038712E" w:rsidP="0038712E">
            <w:pPr>
              <w:jc w:val="both"/>
            </w:pPr>
            <w:r w:rsidRPr="00D853E4">
              <w:t>priešmokyklinio,</w:t>
            </w:r>
            <w:r w:rsidRPr="00B90682">
              <w:t xml:space="preserve"> pradinio, pagrindinio ir vidurinio ugdymo programos</w:t>
            </w:r>
          </w:p>
        </w:tc>
        <w:tc>
          <w:tcPr>
            <w:tcW w:w="1985" w:type="dxa"/>
          </w:tcPr>
          <w:p w14:paraId="6ADB694E" w14:textId="450B64A0" w:rsidR="0038712E" w:rsidRPr="00B90682" w:rsidRDefault="0038712E" w:rsidP="0038712E">
            <w:pPr>
              <w:jc w:val="center"/>
              <w:rPr>
                <w:bCs/>
              </w:rPr>
            </w:pPr>
            <w:r>
              <w:rPr>
                <w:bCs/>
              </w:rPr>
              <w:t>-</w:t>
            </w:r>
          </w:p>
        </w:tc>
        <w:tc>
          <w:tcPr>
            <w:tcW w:w="1984" w:type="dxa"/>
          </w:tcPr>
          <w:p w14:paraId="7E63C49A" w14:textId="61203620" w:rsidR="0038712E" w:rsidRPr="00B90682" w:rsidRDefault="0038712E" w:rsidP="0038712E">
            <w:pPr>
              <w:jc w:val="center"/>
            </w:pPr>
            <w:r>
              <w:rPr>
                <w:bCs/>
              </w:rPr>
              <w:t>-</w:t>
            </w:r>
          </w:p>
        </w:tc>
        <w:tc>
          <w:tcPr>
            <w:tcW w:w="2126" w:type="dxa"/>
          </w:tcPr>
          <w:p w14:paraId="547A3E1B" w14:textId="2BC95EF7" w:rsidR="0038712E" w:rsidRPr="00B90682" w:rsidRDefault="0038712E" w:rsidP="0038712E">
            <w:pPr>
              <w:pStyle w:val="Antrats"/>
              <w:tabs>
                <w:tab w:val="clear" w:pos="4153"/>
                <w:tab w:val="clear" w:pos="8306"/>
              </w:tabs>
              <w:jc w:val="center"/>
            </w:pPr>
            <w:r>
              <w:rPr>
                <w:bCs/>
              </w:rPr>
              <w:t>-</w:t>
            </w:r>
          </w:p>
        </w:tc>
        <w:tc>
          <w:tcPr>
            <w:tcW w:w="1985" w:type="dxa"/>
          </w:tcPr>
          <w:p w14:paraId="70AD7CE1" w14:textId="674CEE70" w:rsidR="0038712E" w:rsidRPr="00B90682" w:rsidRDefault="0038712E" w:rsidP="0038712E">
            <w:pPr>
              <w:jc w:val="center"/>
              <w:rPr>
                <w:bCs/>
              </w:rPr>
            </w:pPr>
            <w:r>
              <w:rPr>
                <w:bCs/>
              </w:rPr>
              <w:t>-</w:t>
            </w:r>
          </w:p>
        </w:tc>
        <w:tc>
          <w:tcPr>
            <w:tcW w:w="3261" w:type="dxa"/>
          </w:tcPr>
          <w:p w14:paraId="19E0A84F" w14:textId="77777777" w:rsidR="0038712E" w:rsidRDefault="0038712E" w:rsidP="0038712E">
            <w:pPr>
              <w:rPr>
                <w:lang w:eastAsia="lt-LT"/>
              </w:rPr>
            </w:pPr>
            <w:r>
              <w:rPr>
                <w:lang w:eastAsia="lt-LT"/>
              </w:rPr>
              <w:t xml:space="preserve">Situaciją peržiūrėti  2028 m. </w:t>
            </w:r>
          </w:p>
          <w:p w14:paraId="4A9CB33B" w14:textId="5AA5A116" w:rsidR="0038712E" w:rsidRDefault="0038712E" w:rsidP="0038712E">
            <w:pPr>
              <w:rPr>
                <w:bCs/>
              </w:rPr>
            </w:pPr>
            <w:r w:rsidRPr="0062704F">
              <w:rPr>
                <w:lang w:eastAsia="lt-LT"/>
              </w:rPr>
              <w:t>Atskiru Savivaldybės tarybos sprendimu mokykla gali būti pertvarkoma, reorganizuojama esant mažam mokinių skaičiui, kai nesusidaro klasė bei  trūksta mokymo lėšų ugdymo planui ir kitoms ugdymo reikmėms įgyvendinti pagal Mokymo lėšų apskaičiavimo,  paskirstymo ir panaudojimo tvarkos aprašą</w:t>
            </w:r>
          </w:p>
        </w:tc>
      </w:tr>
      <w:tr w:rsidR="0038712E" w:rsidRPr="002A17D1" w14:paraId="4E7EFD51" w14:textId="77777777" w:rsidTr="00FD2858">
        <w:tc>
          <w:tcPr>
            <w:tcW w:w="596" w:type="dxa"/>
          </w:tcPr>
          <w:p w14:paraId="7E0C147A" w14:textId="77777777" w:rsidR="0038712E" w:rsidRPr="00B90682" w:rsidRDefault="0038712E" w:rsidP="0038712E">
            <w:pPr>
              <w:jc w:val="center"/>
            </w:pPr>
            <w:r>
              <w:lastRenderedPageBreak/>
              <w:t>3.</w:t>
            </w:r>
          </w:p>
        </w:tc>
        <w:tc>
          <w:tcPr>
            <w:tcW w:w="2835" w:type="dxa"/>
          </w:tcPr>
          <w:p w14:paraId="307A7A3E" w14:textId="77777777" w:rsidR="0038712E" w:rsidRPr="00B90682" w:rsidRDefault="0038712E" w:rsidP="0038712E">
            <w:pPr>
              <w:jc w:val="both"/>
            </w:pPr>
            <w:r w:rsidRPr="00B90682">
              <w:t>Kaišiadorių r. Rumšiškių Antano Baranausko gimnazija su Dovainonių skyriumi;</w:t>
            </w:r>
          </w:p>
          <w:p w14:paraId="65B061FB" w14:textId="0E9A6ABF" w:rsidR="0038712E" w:rsidRPr="00B90682" w:rsidRDefault="0038712E" w:rsidP="0038712E">
            <w:pPr>
              <w:jc w:val="both"/>
            </w:pPr>
            <w:r w:rsidRPr="00B90682">
              <w:t>ikimokyklinio, priešmokyklinio, pradinio, pagrindinio ir vidurinio ugdymo programos</w:t>
            </w:r>
          </w:p>
        </w:tc>
        <w:tc>
          <w:tcPr>
            <w:tcW w:w="1985" w:type="dxa"/>
          </w:tcPr>
          <w:p w14:paraId="3AABC2A2" w14:textId="710E051B" w:rsidR="0038712E" w:rsidRPr="00B90682" w:rsidRDefault="005F6961" w:rsidP="0038712E">
            <w:pPr>
              <w:jc w:val="center"/>
              <w:rPr>
                <w:bCs/>
              </w:rPr>
            </w:pPr>
            <w:r>
              <w:rPr>
                <w:bCs/>
              </w:rPr>
              <w:t>-</w:t>
            </w:r>
          </w:p>
        </w:tc>
        <w:tc>
          <w:tcPr>
            <w:tcW w:w="1984" w:type="dxa"/>
          </w:tcPr>
          <w:p w14:paraId="6A56A2A1" w14:textId="41E6D239" w:rsidR="0038712E" w:rsidRPr="005F6961" w:rsidRDefault="005F6961" w:rsidP="0038712E">
            <w:pPr>
              <w:jc w:val="center"/>
              <w:rPr>
                <w:bCs/>
              </w:rPr>
            </w:pPr>
            <w:r w:rsidRPr="005F6961">
              <w:rPr>
                <w:bCs/>
              </w:rPr>
              <w:t>-</w:t>
            </w:r>
          </w:p>
        </w:tc>
        <w:tc>
          <w:tcPr>
            <w:tcW w:w="2126" w:type="dxa"/>
          </w:tcPr>
          <w:p w14:paraId="18A9FC44" w14:textId="4F1BA075" w:rsidR="0038712E" w:rsidRPr="005F6961" w:rsidRDefault="005F6961" w:rsidP="0038712E">
            <w:pPr>
              <w:jc w:val="center"/>
              <w:rPr>
                <w:bCs/>
              </w:rPr>
            </w:pPr>
            <w:r w:rsidRPr="005F6961">
              <w:rPr>
                <w:bCs/>
              </w:rPr>
              <w:t>-</w:t>
            </w:r>
          </w:p>
        </w:tc>
        <w:tc>
          <w:tcPr>
            <w:tcW w:w="1985" w:type="dxa"/>
          </w:tcPr>
          <w:p w14:paraId="4C3F8742" w14:textId="71E79AD7" w:rsidR="0038712E" w:rsidRPr="005F6961" w:rsidRDefault="005F6961" w:rsidP="005F6961">
            <w:pPr>
              <w:jc w:val="center"/>
              <w:rPr>
                <w:b/>
                <w:bCs/>
                <w:color w:val="FF0000"/>
              </w:rPr>
            </w:pPr>
            <w:r w:rsidRPr="005F6961">
              <w:rPr>
                <w:b/>
                <w:bCs/>
                <w:color w:val="FF0000"/>
              </w:rPr>
              <w:t>-</w:t>
            </w:r>
          </w:p>
        </w:tc>
        <w:tc>
          <w:tcPr>
            <w:tcW w:w="3261" w:type="dxa"/>
          </w:tcPr>
          <w:p w14:paraId="2CE6D5F1" w14:textId="77777777" w:rsidR="00321B11" w:rsidRDefault="00321B11" w:rsidP="00321B11">
            <w:pPr>
              <w:jc w:val="both"/>
              <w:rPr>
                <w:lang w:eastAsia="lt-LT"/>
              </w:rPr>
            </w:pPr>
            <w:r>
              <w:rPr>
                <w:lang w:eastAsia="lt-LT"/>
              </w:rPr>
              <w:t>Situaciją peržiūrėti 2028 m.</w:t>
            </w:r>
          </w:p>
          <w:p w14:paraId="3C34BE8D" w14:textId="45188D7D" w:rsidR="0038712E" w:rsidRDefault="0033227E" w:rsidP="00321B11">
            <w:pPr>
              <w:jc w:val="both"/>
              <w:rPr>
                <w:bCs/>
              </w:rPr>
            </w:pPr>
            <w:r w:rsidRPr="0062704F">
              <w:rPr>
                <w:lang w:eastAsia="lt-LT"/>
              </w:rPr>
              <w:t>Atskiru Savivaldybės tarybos sprendimu mokykla gali būti pertvarkoma, reorganizuojama esant mažam mokinių skaičiui, kai nesusidaro klasė bei  trūksta mokymo lėšų ugdymo planui ir kitoms ugdymo reikmėms įgyvendinti pagal Mokymo lėšų apskaičiavimo,  paskirstymo ir panaudojimo tvarkos aprašą</w:t>
            </w:r>
          </w:p>
        </w:tc>
      </w:tr>
      <w:tr w:rsidR="0038712E" w:rsidRPr="002A17D1" w14:paraId="4C9A2A06" w14:textId="77777777" w:rsidTr="00FD2858">
        <w:tc>
          <w:tcPr>
            <w:tcW w:w="596" w:type="dxa"/>
          </w:tcPr>
          <w:p w14:paraId="78C8DAF3" w14:textId="77777777" w:rsidR="0038712E" w:rsidRPr="00B90682" w:rsidRDefault="0038712E" w:rsidP="0038712E">
            <w:pPr>
              <w:jc w:val="center"/>
            </w:pPr>
            <w:r>
              <w:t>4.</w:t>
            </w:r>
          </w:p>
        </w:tc>
        <w:tc>
          <w:tcPr>
            <w:tcW w:w="2835" w:type="dxa"/>
          </w:tcPr>
          <w:p w14:paraId="4C8483E7" w14:textId="63122A5B" w:rsidR="0038712E" w:rsidRPr="00B90682" w:rsidRDefault="0038712E" w:rsidP="0038712E">
            <w:pPr>
              <w:jc w:val="both"/>
            </w:pPr>
            <w:r w:rsidRPr="00B90682">
              <w:t xml:space="preserve">Kaišiadorių r. Kruonio pagrindinė mokykla su universaliu daugiafunkciu skyriumi; </w:t>
            </w:r>
          </w:p>
          <w:p w14:paraId="12C516DA" w14:textId="54FDE20D" w:rsidR="0038712E" w:rsidRPr="002A17D1" w:rsidRDefault="0038712E" w:rsidP="0038712E">
            <w:pPr>
              <w:jc w:val="both"/>
              <w:rPr>
                <w:highlight w:val="yellow"/>
              </w:rPr>
            </w:pPr>
            <w:r w:rsidRPr="00B90682">
              <w:t>ikimokyklinio, priešmokyklinio, pradinio ir pagrindinio ugdymo programos</w:t>
            </w:r>
          </w:p>
        </w:tc>
        <w:tc>
          <w:tcPr>
            <w:tcW w:w="1985" w:type="dxa"/>
          </w:tcPr>
          <w:p w14:paraId="2E0A6C2F" w14:textId="0232B844" w:rsidR="0038712E" w:rsidRPr="00290A42" w:rsidRDefault="0038712E" w:rsidP="0038712E">
            <w:pPr>
              <w:jc w:val="center"/>
            </w:pPr>
            <w:r>
              <w:t>-</w:t>
            </w:r>
          </w:p>
        </w:tc>
        <w:tc>
          <w:tcPr>
            <w:tcW w:w="1984" w:type="dxa"/>
          </w:tcPr>
          <w:p w14:paraId="60E50962" w14:textId="6ED3AB64" w:rsidR="0038712E" w:rsidRPr="00B90682" w:rsidRDefault="0038712E" w:rsidP="0038712E">
            <w:pPr>
              <w:jc w:val="center"/>
            </w:pPr>
            <w:r>
              <w:t>-</w:t>
            </w:r>
          </w:p>
        </w:tc>
        <w:tc>
          <w:tcPr>
            <w:tcW w:w="2126" w:type="dxa"/>
          </w:tcPr>
          <w:p w14:paraId="4DA5EB4A" w14:textId="49631F5B" w:rsidR="0038712E" w:rsidRPr="00B90682" w:rsidRDefault="0038712E" w:rsidP="0038712E">
            <w:pPr>
              <w:pStyle w:val="Antrats"/>
              <w:tabs>
                <w:tab w:val="clear" w:pos="4153"/>
                <w:tab w:val="clear" w:pos="8306"/>
              </w:tabs>
              <w:jc w:val="center"/>
            </w:pPr>
            <w:r>
              <w:t>-</w:t>
            </w:r>
          </w:p>
        </w:tc>
        <w:tc>
          <w:tcPr>
            <w:tcW w:w="1985" w:type="dxa"/>
          </w:tcPr>
          <w:p w14:paraId="714044EE" w14:textId="7AB6B28F" w:rsidR="0038712E" w:rsidRPr="00B90682" w:rsidRDefault="0038712E" w:rsidP="0038712E">
            <w:pPr>
              <w:pStyle w:val="Antrats"/>
              <w:tabs>
                <w:tab w:val="clear" w:pos="4153"/>
                <w:tab w:val="clear" w:pos="8306"/>
              </w:tabs>
              <w:jc w:val="center"/>
            </w:pPr>
            <w:r>
              <w:t>-</w:t>
            </w:r>
          </w:p>
        </w:tc>
        <w:tc>
          <w:tcPr>
            <w:tcW w:w="3261" w:type="dxa"/>
          </w:tcPr>
          <w:p w14:paraId="49A15080" w14:textId="7D980BF2" w:rsidR="0038712E" w:rsidRDefault="00321B11" w:rsidP="0038712E">
            <w:pPr>
              <w:pStyle w:val="Antrats"/>
              <w:tabs>
                <w:tab w:val="clear" w:pos="4153"/>
                <w:tab w:val="clear" w:pos="8306"/>
              </w:tabs>
            </w:pPr>
            <w:r>
              <w:rPr>
                <w:lang w:eastAsia="lt-LT"/>
              </w:rPr>
              <w:t xml:space="preserve">Situaciją peržiūrėti kiekvienais metais. </w:t>
            </w:r>
            <w:r w:rsidR="0038712E" w:rsidRPr="0062704F">
              <w:rPr>
                <w:lang w:eastAsia="lt-LT"/>
              </w:rPr>
              <w:t>Atskiru Savivaldybės tarybos sprendimu mokykla gali būti pertvarkoma, reorganizuojama esant mažam mokinių skaičiui, kai nesusidaro klasė bei  trūksta mokymo lėšų ugdymo planui ir kitoms ugdymo reikmėms įgyvendinti pagal Mokymo lėšų apskaičiavimo,  paskirstymo ir panaudojimo tvarkos aprašą</w:t>
            </w:r>
          </w:p>
        </w:tc>
      </w:tr>
      <w:tr w:rsidR="0038712E" w:rsidRPr="002A17D1" w14:paraId="4E6D5F6D" w14:textId="77777777" w:rsidTr="00FD2858">
        <w:tc>
          <w:tcPr>
            <w:tcW w:w="596" w:type="dxa"/>
          </w:tcPr>
          <w:p w14:paraId="514AF4C1" w14:textId="77777777" w:rsidR="0038712E" w:rsidRPr="00B90682" w:rsidRDefault="0038712E" w:rsidP="0038712E">
            <w:pPr>
              <w:jc w:val="center"/>
            </w:pPr>
            <w:r>
              <w:t>5.</w:t>
            </w:r>
          </w:p>
        </w:tc>
        <w:tc>
          <w:tcPr>
            <w:tcW w:w="2835" w:type="dxa"/>
          </w:tcPr>
          <w:p w14:paraId="439C8261" w14:textId="77777777" w:rsidR="0038712E" w:rsidRPr="00B90682" w:rsidRDefault="0038712E" w:rsidP="0038712E">
            <w:pPr>
              <w:jc w:val="both"/>
            </w:pPr>
            <w:r w:rsidRPr="00B90682">
              <w:t xml:space="preserve">Kaišiadorių suaugusiųjų mokykla su Pravieniškių skyriais; </w:t>
            </w:r>
          </w:p>
          <w:p w14:paraId="66429D26" w14:textId="2AD5DD32" w:rsidR="0038712E" w:rsidRPr="00B90682" w:rsidRDefault="0038712E" w:rsidP="0038712E">
            <w:pPr>
              <w:jc w:val="both"/>
            </w:pPr>
            <w:r w:rsidRPr="00B90682">
              <w:t>suaugusiųjų pradinio, pagrindinio ir vidurinio ugdymo programos</w:t>
            </w:r>
          </w:p>
        </w:tc>
        <w:tc>
          <w:tcPr>
            <w:tcW w:w="1985" w:type="dxa"/>
          </w:tcPr>
          <w:p w14:paraId="2493B9CF" w14:textId="77777777" w:rsidR="0038712E" w:rsidRPr="00B90682" w:rsidRDefault="0038712E" w:rsidP="0038712E">
            <w:pPr>
              <w:jc w:val="center"/>
            </w:pPr>
            <w:r>
              <w:t>-</w:t>
            </w:r>
          </w:p>
        </w:tc>
        <w:tc>
          <w:tcPr>
            <w:tcW w:w="1984" w:type="dxa"/>
          </w:tcPr>
          <w:p w14:paraId="524C0F78" w14:textId="77777777" w:rsidR="0038712E" w:rsidRPr="00B90682" w:rsidRDefault="0038712E" w:rsidP="0038712E">
            <w:pPr>
              <w:jc w:val="center"/>
            </w:pPr>
            <w:r>
              <w:t>-</w:t>
            </w:r>
          </w:p>
        </w:tc>
        <w:tc>
          <w:tcPr>
            <w:tcW w:w="2126" w:type="dxa"/>
          </w:tcPr>
          <w:p w14:paraId="4AFA3D31" w14:textId="77777777" w:rsidR="0038712E" w:rsidRPr="00B90682" w:rsidRDefault="0038712E" w:rsidP="0038712E">
            <w:pPr>
              <w:jc w:val="center"/>
            </w:pPr>
            <w:r>
              <w:t>-</w:t>
            </w:r>
          </w:p>
        </w:tc>
        <w:tc>
          <w:tcPr>
            <w:tcW w:w="1985" w:type="dxa"/>
          </w:tcPr>
          <w:p w14:paraId="7D0A6F64" w14:textId="77777777" w:rsidR="0038712E" w:rsidRPr="00B90682" w:rsidRDefault="0038712E" w:rsidP="0038712E">
            <w:pPr>
              <w:jc w:val="center"/>
            </w:pPr>
            <w:r>
              <w:t>-</w:t>
            </w:r>
          </w:p>
        </w:tc>
        <w:tc>
          <w:tcPr>
            <w:tcW w:w="3261" w:type="dxa"/>
          </w:tcPr>
          <w:p w14:paraId="3E979265" w14:textId="77777777" w:rsidR="0038712E" w:rsidRDefault="0038712E" w:rsidP="0038712E">
            <w:pPr>
              <w:rPr>
                <w:lang w:eastAsia="lt-LT"/>
              </w:rPr>
            </w:pPr>
            <w:r>
              <w:rPr>
                <w:lang w:eastAsia="lt-LT"/>
              </w:rPr>
              <w:t>Situaciją peržiūrėti  2028 m.</w:t>
            </w:r>
          </w:p>
          <w:p w14:paraId="1460536E" w14:textId="57D7FC7D" w:rsidR="0038712E" w:rsidRPr="0062704F" w:rsidRDefault="0038712E" w:rsidP="0038712E">
            <w:r w:rsidRPr="0062704F">
              <w:rPr>
                <w:lang w:eastAsia="lt-LT"/>
              </w:rPr>
              <w:t>Atskiru Savivaldybės tarybos sprendimu mokykla gali būti pertvarkoma, reorganizuojama esant mažam mokinių skaičiui, kai nesusidaro klasė bei  trūksta mokymo lėšų ugdymo planui ir kitoms ugdymo reikmėms įgyvendinti pagal Mokymo lėšų apskaičiavimo,  paskirstymo ir panaudojimo tvarkos aprašą</w:t>
            </w:r>
          </w:p>
        </w:tc>
      </w:tr>
      <w:tr w:rsidR="0038712E" w:rsidRPr="002A17D1" w14:paraId="24CC99DF" w14:textId="77777777" w:rsidTr="00FD2858">
        <w:tc>
          <w:tcPr>
            <w:tcW w:w="596" w:type="dxa"/>
          </w:tcPr>
          <w:p w14:paraId="54F2C8D7" w14:textId="77777777" w:rsidR="0038712E" w:rsidRPr="00B90682" w:rsidRDefault="0038712E" w:rsidP="0038712E">
            <w:pPr>
              <w:jc w:val="center"/>
            </w:pPr>
            <w:r>
              <w:lastRenderedPageBreak/>
              <w:t>6.</w:t>
            </w:r>
          </w:p>
        </w:tc>
        <w:tc>
          <w:tcPr>
            <w:tcW w:w="2835" w:type="dxa"/>
          </w:tcPr>
          <w:p w14:paraId="010FBDB2" w14:textId="77777777" w:rsidR="0038712E" w:rsidRPr="00B90682" w:rsidRDefault="0038712E" w:rsidP="0038712E">
            <w:pPr>
              <w:jc w:val="both"/>
            </w:pPr>
            <w:r w:rsidRPr="00B90682">
              <w:t>Kaišiadorių Vaclovo Giržado progimnazija su Antakalnio skyriumi;</w:t>
            </w:r>
          </w:p>
          <w:p w14:paraId="53ED041E" w14:textId="6993A426" w:rsidR="0038712E" w:rsidRPr="00B90682" w:rsidRDefault="0038712E" w:rsidP="0038712E">
            <w:pPr>
              <w:jc w:val="both"/>
            </w:pPr>
            <w:r w:rsidRPr="00B90682">
              <w:t>ikimokyklinio, priešmokyklinio, pradinio ugdymo programos, pagrindinio ugdymo programos I dalis</w:t>
            </w:r>
          </w:p>
        </w:tc>
        <w:tc>
          <w:tcPr>
            <w:tcW w:w="1985" w:type="dxa"/>
          </w:tcPr>
          <w:p w14:paraId="46C3E46A" w14:textId="77777777" w:rsidR="0038712E" w:rsidRPr="00B90682" w:rsidRDefault="0038712E" w:rsidP="0038712E">
            <w:pPr>
              <w:pStyle w:val="Antrats"/>
              <w:tabs>
                <w:tab w:val="clear" w:pos="4153"/>
                <w:tab w:val="clear" w:pos="8306"/>
              </w:tabs>
              <w:jc w:val="center"/>
            </w:pPr>
            <w:r>
              <w:t>-</w:t>
            </w:r>
          </w:p>
        </w:tc>
        <w:tc>
          <w:tcPr>
            <w:tcW w:w="1984" w:type="dxa"/>
          </w:tcPr>
          <w:p w14:paraId="641EA2ED" w14:textId="77777777" w:rsidR="0038712E" w:rsidRPr="00B90682" w:rsidRDefault="0038712E" w:rsidP="0038712E">
            <w:pPr>
              <w:jc w:val="center"/>
              <w:rPr>
                <w:b/>
                <w:bCs/>
              </w:rPr>
            </w:pPr>
            <w:r>
              <w:rPr>
                <w:b/>
                <w:bCs/>
              </w:rPr>
              <w:t>-</w:t>
            </w:r>
          </w:p>
        </w:tc>
        <w:tc>
          <w:tcPr>
            <w:tcW w:w="2126" w:type="dxa"/>
          </w:tcPr>
          <w:p w14:paraId="065D57EF" w14:textId="77777777" w:rsidR="0038712E" w:rsidRPr="00B90682" w:rsidRDefault="0038712E" w:rsidP="0038712E">
            <w:pPr>
              <w:jc w:val="center"/>
              <w:rPr>
                <w:b/>
                <w:bCs/>
              </w:rPr>
            </w:pPr>
            <w:r>
              <w:rPr>
                <w:b/>
                <w:bCs/>
              </w:rPr>
              <w:t>-</w:t>
            </w:r>
          </w:p>
        </w:tc>
        <w:tc>
          <w:tcPr>
            <w:tcW w:w="1985" w:type="dxa"/>
          </w:tcPr>
          <w:p w14:paraId="46032CA3" w14:textId="77777777" w:rsidR="0038712E" w:rsidRPr="00B90682" w:rsidRDefault="0038712E" w:rsidP="0038712E">
            <w:pPr>
              <w:jc w:val="center"/>
              <w:rPr>
                <w:b/>
                <w:bCs/>
              </w:rPr>
            </w:pPr>
            <w:r>
              <w:rPr>
                <w:b/>
                <w:bCs/>
              </w:rPr>
              <w:t>-</w:t>
            </w:r>
          </w:p>
        </w:tc>
        <w:tc>
          <w:tcPr>
            <w:tcW w:w="3261" w:type="dxa"/>
          </w:tcPr>
          <w:p w14:paraId="1772BB6F" w14:textId="77777777" w:rsidR="0038712E" w:rsidRDefault="0038712E" w:rsidP="0038712E">
            <w:pPr>
              <w:rPr>
                <w:lang w:eastAsia="lt-LT"/>
              </w:rPr>
            </w:pPr>
            <w:r>
              <w:rPr>
                <w:lang w:eastAsia="lt-LT"/>
              </w:rPr>
              <w:t>Situaciją peržiūrėti 2028 m.</w:t>
            </w:r>
          </w:p>
          <w:p w14:paraId="02D447A1" w14:textId="278D451A" w:rsidR="0038712E" w:rsidRDefault="0038712E" w:rsidP="0038712E">
            <w:pPr>
              <w:rPr>
                <w:b/>
                <w:bCs/>
              </w:rPr>
            </w:pPr>
            <w:r w:rsidRPr="0062704F">
              <w:rPr>
                <w:lang w:eastAsia="lt-LT"/>
              </w:rPr>
              <w:t>Atskiru Savivaldybės tarybos sprendimu mokykla gali būti pertvarkoma, reorganizuojama esant mažam mokinių skaičiui, kai nesusidaro klasė bei  trūksta mokymo lėšų ugdymo planui ir kitoms ugdymo reikmėms įgyvendinti pagal Mokymo lėšų apskaičiavimo,  paskirstymo ir panaudojimo tvarkos aprašą</w:t>
            </w:r>
          </w:p>
        </w:tc>
      </w:tr>
      <w:tr w:rsidR="0038712E" w:rsidRPr="00B90682" w14:paraId="793A316C" w14:textId="77777777" w:rsidTr="00FD2858">
        <w:tc>
          <w:tcPr>
            <w:tcW w:w="596" w:type="dxa"/>
          </w:tcPr>
          <w:p w14:paraId="5837C433" w14:textId="77777777" w:rsidR="0038712E" w:rsidRPr="00B90682" w:rsidRDefault="0038712E" w:rsidP="0038712E">
            <w:pPr>
              <w:jc w:val="center"/>
            </w:pPr>
            <w:r>
              <w:t>7.</w:t>
            </w:r>
          </w:p>
        </w:tc>
        <w:tc>
          <w:tcPr>
            <w:tcW w:w="2835" w:type="dxa"/>
          </w:tcPr>
          <w:p w14:paraId="6E6EAE3E" w14:textId="77777777" w:rsidR="0038712E" w:rsidRPr="00B90682" w:rsidRDefault="0038712E" w:rsidP="0038712E">
            <w:pPr>
              <w:jc w:val="both"/>
            </w:pPr>
            <w:r w:rsidRPr="00B90682">
              <w:t>Kaišiadorių šv. Faustinos ugdymo centras</w:t>
            </w:r>
            <w:r>
              <w:t>;</w:t>
            </w:r>
          </w:p>
          <w:p w14:paraId="7D6F3EC3" w14:textId="74E81310" w:rsidR="0038712E" w:rsidRPr="00B90682" w:rsidRDefault="0038712E" w:rsidP="0038712E">
            <w:pPr>
              <w:jc w:val="both"/>
            </w:pPr>
            <w:r w:rsidRPr="00B90682">
              <w:t>ikimokyklinio, priešmokyklinio, pradinio, pagrindinio ugdymo individualizuotos ir socialinių įgūdžių ugdymo programos. Teikiamos nestacionarios socialinės globos paslaugos neįgaliems vaikams ir suaugusie</w:t>
            </w:r>
            <w:r w:rsidR="00A2771B">
              <w:t>sie</w:t>
            </w:r>
            <w:r w:rsidRPr="00B90682">
              <w:t>ms (dienos socialinė globa, trumpalaikė socialinė globa) ir kitos socialinės, darbo įgūdžių ugdymo paslaugos neįgaliems gyventojams</w:t>
            </w:r>
          </w:p>
        </w:tc>
        <w:tc>
          <w:tcPr>
            <w:tcW w:w="1985" w:type="dxa"/>
          </w:tcPr>
          <w:p w14:paraId="2FC7CC28" w14:textId="1B582666" w:rsidR="0038712E" w:rsidRPr="00B90682" w:rsidRDefault="00280CD6" w:rsidP="0038712E">
            <w:pPr>
              <w:pStyle w:val="Antrats"/>
              <w:tabs>
                <w:tab w:val="clear" w:pos="4153"/>
                <w:tab w:val="clear" w:pos="8306"/>
              </w:tabs>
              <w:jc w:val="center"/>
              <w:rPr>
                <w:color w:val="C00000"/>
              </w:rPr>
            </w:pPr>
            <w:r>
              <w:t>-</w:t>
            </w:r>
          </w:p>
        </w:tc>
        <w:tc>
          <w:tcPr>
            <w:tcW w:w="1984" w:type="dxa"/>
          </w:tcPr>
          <w:p w14:paraId="1EEFE430" w14:textId="77777777" w:rsidR="0038712E" w:rsidRPr="00B90682" w:rsidRDefault="0038712E" w:rsidP="0038712E">
            <w:pPr>
              <w:jc w:val="center"/>
              <w:rPr>
                <w:b/>
                <w:bCs/>
                <w:color w:val="FF0000"/>
              </w:rPr>
            </w:pPr>
            <w:r>
              <w:t>-</w:t>
            </w:r>
          </w:p>
        </w:tc>
        <w:tc>
          <w:tcPr>
            <w:tcW w:w="2126" w:type="dxa"/>
          </w:tcPr>
          <w:p w14:paraId="7411CE1D" w14:textId="77777777" w:rsidR="0038712E" w:rsidRPr="00B90682" w:rsidRDefault="0038712E" w:rsidP="0038712E">
            <w:pPr>
              <w:jc w:val="center"/>
              <w:rPr>
                <w:b/>
                <w:bCs/>
              </w:rPr>
            </w:pPr>
            <w:r>
              <w:t>-</w:t>
            </w:r>
          </w:p>
        </w:tc>
        <w:tc>
          <w:tcPr>
            <w:tcW w:w="1985" w:type="dxa"/>
          </w:tcPr>
          <w:p w14:paraId="6A1D3614" w14:textId="77777777" w:rsidR="0038712E" w:rsidRPr="00B90682" w:rsidRDefault="0038712E" w:rsidP="0038712E">
            <w:pPr>
              <w:jc w:val="center"/>
              <w:rPr>
                <w:b/>
                <w:bCs/>
                <w:color w:val="FF0000"/>
              </w:rPr>
            </w:pPr>
            <w:r>
              <w:t>-</w:t>
            </w:r>
          </w:p>
        </w:tc>
        <w:tc>
          <w:tcPr>
            <w:tcW w:w="3261" w:type="dxa"/>
          </w:tcPr>
          <w:p w14:paraId="7DB08DBB" w14:textId="2407C2F3" w:rsidR="0038712E" w:rsidRDefault="00321B11" w:rsidP="0038712E">
            <w:r>
              <w:rPr>
                <w:lang w:eastAsia="lt-LT"/>
              </w:rPr>
              <w:t xml:space="preserve">Situaciją peržiūrėti kiekvienais metais. </w:t>
            </w:r>
            <w:r w:rsidR="0038712E" w:rsidRPr="0062704F">
              <w:rPr>
                <w:lang w:eastAsia="lt-LT"/>
              </w:rPr>
              <w:t>Atskiru Savivaldybės tarybos sprendimu mokykla gali būti pertvarkoma, reorganizuojama esant mažam mokinių skaičiui, kai nesusidaro klasė bei  trūksta mokymo lėšų ugdymo planui ir kitoms ugdymo reikmėms įgyvendinti pagal Mokymo lėšų apskaičiavimo,  paskirstymo ir panaudojimo tvarkos aprašą</w:t>
            </w:r>
          </w:p>
        </w:tc>
      </w:tr>
      <w:tr w:rsidR="0038712E" w:rsidRPr="002A17D1" w14:paraId="7F6BE2AA" w14:textId="77777777" w:rsidTr="00FD2858">
        <w:tc>
          <w:tcPr>
            <w:tcW w:w="596" w:type="dxa"/>
          </w:tcPr>
          <w:p w14:paraId="4886EB0E" w14:textId="77777777" w:rsidR="0038712E" w:rsidRPr="00B90682" w:rsidRDefault="0038712E" w:rsidP="0038712E">
            <w:pPr>
              <w:jc w:val="center"/>
            </w:pPr>
            <w:r>
              <w:t>8.</w:t>
            </w:r>
          </w:p>
        </w:tc>
        <w:tc>
          <w:tcPr>
            <w:tcW w:w="2835" w:type="dxa"/>
          </w:tcPr>
          <w:p w14:paraId="7AF4446F" w14:textId="77777777" w:rsidR="0038712E" w:rsidRPr="00B90682" w:rsidRDefault="0038712E" w:rsidP="0038712E">
            <w:pPr>
              <w:jc w:val="both"/>
            </w:pPr>
            <w:r w:rsidRPr="00B90682">
              <w:t xml:space="preserve"> Kaišiadorių r. Palomenės pagrindinė mokykla;</w:t>
            </w:r>
          </w:p>
          <w:p w14:paraId="07F25A0D" w14:textId="06305124" w:rsidR="0038712E" w:rsidRPr="00B90682" w:rsidRDefault="0038712E" w:rsidP="0038712E">
            <w:pPr>
              <w:jc w:val="both"/>
            </w:pPr>
            <w:r w:rsidRPr="00B90682">
              <w:t>ikimokyklinio, priešmokyklinio, pradinio, pagrindinio ugdymo programos</w:t>
            </w:r>
          </w:p>
        </w:tc>
        <w:tc>
          <w:tcPr>
            <w:tcW w:w="1985" w:type="dxa"/>
          </w:tcPr>
          <w:p w14:paraId="777564C9" w14:textId="072C7C60" w:rsidR="0038712E" w:rsidRPr="00B90682" w:rsidRDefault="0038712E" w:rsidP="0038712E">
            <w:pPr>
              <w:jc w:val="center"/>
              <w:rPr>
                <w:bCs/>
              </w:rPr>
            </w:pPr>
            <w:r w:rsidRPr="00E3223E">
              <w:rPr>
                <w:bCs/>
              </w:rPr>
              <w:t>-</w:t>
            </w:r>
          </w:p>
        </w:tc>
        <w:tc>
          <w:tcPr>
            <w:tcW w:w="1984" w:type="dxa"/>
          </w:tcPr>
          <w:p w14:paraId="6DA85878" w14:textId="50AC30D0" w:rsidR="0038712E" w:rsidRPr="0062704F" w:rsidRDefault="0038712E" w:rsidP="0038712E">
            <w:pPr>
              <w:jc w:val="center"/>
            </w:pPr>
            <w:r w:rsidRPr="00E3223E">
              <w:rPr>
                <w:bCs/>
              </w:rPr>
              <w:t>-</w:t>
            </w:r>
          </w:p>
        </w:tc>
        <w:tc>
          <w:tcPr>
            <w:tcW w:w="2126" w:type="dxa"/>
          </w:tcPr>
          <w:p w14:paraId="6E56F1B2" w14:textId="78D96F67" w:rsidR="0038712E" w:rsidRPr="00B90682" w:rsidRDefault="0038712E" w:rsidP="0038712E">
            <w:pPr>
              <w:jc w:val="center"/>
              <w:rPr>
                <w:bCs/>
              </w:rPr>
            </w:pPr>
            <w:r w:rsidRPr="00E3223E">
              <w:t>-</w:t>
            </w:r>
          </w:p>
        </w:tc>
        <w:tc>
          <w:tcPr>
            <w:tcW w:w="1985" w:type="dxa"/>
          </w:tcPr>
          <w:p w14:paraId="18832E7B" w14:textId="4893CC70" w:rsidR="0038712E" w:rsidRPr="00B90682" w:rsidRDefault="0038712E" w:rsidP="0038712E">
            <w:pPr>
              <w:jc w:val="center"/>
              <w:rPr>
                <w:b/>
                <w:bCs/>
              </w:rPr>
            </w:pPr>
            <w:r>
              <w:rPr>
                <w:bCs/>
              </w:rPr>
              <w:t>-</w:t>
            </w:r>
          </w:p>
        </w:tc>
        <w:tc>
          <w:tcPr>
            <w:tcW w:w="3261" w:type="dxa"/>
          </w:tcPr>
          <w:p w14:paraId="7B9ADF0D" w14:textId="65D78A3C" w:rsidR="0038712E" w:rsidRDefault="00321B11" w:rsidP="0038712E">
            <w:pPr>
              <w:rPr>
                <w:b/>
                <w:bCs/>
              </w:rPr>
            </w:pPr>
            <w:r>
              <w:rPr>
                <w:lang w:eastAsia="lt-LT"/>
              </w:rPr>
              <w:t xml:space="preserve">Situaciją peržiūrėti kiekvienais metais. </w:t>
            </w:r>
            <w:r w:rsidR="0038712E" w:rsidRPr="0062704F">
              <w:rPr>
                <w:lang w:eastAsia="lt-LT"/>
              </w:rPr>
              <w:t xml:space="preserve">Atskiru Savivaldybės tarybos sprendimu mokykla gali būti pertvarkoma, reorganizuojama esant mažam mokinių skaičiui, kai nesusidaro klasė bei  trūksta mokymo lėšų ugdymo planui ir </w:t>
            </w:r>
            <w:r w:rsidR="0038712E" w:rsidRPr="0062704F">
              <w:rPr>
                <w:lang w:eastAsia="lt-LT"/>
              </w:rPr>
              <w:lastRenderedPageBreak/>
              <w:t>kitoms ugdymo reikmėms įgyvendinti pagal Mokymo lėšų apskaičiavimo,  paskirstymo ir panaudojimo tvarkos aprašą</w:t>
            </w:r>
          </w:p>
        </w:tc>
      </w:tr>
      <w:tr w:rsidR="0038712E" w:rsidRPr="002A17D1" w14:paraId="54B6D9A0" w14:textId="77777777" w:rsidTr="00FD2858">
        <w:tc>
          <w:tcPr>
            <w:tcW w:w="596" w:type="dxa"/>
          </w:tcPr>
          <w:p w14:paraId="68E39827" w14:textId="77777777" w:rsidR="0038712E" w:rsidRPr="00B90682" w:rsidRDefault="0038712E" w:rsidP="0038712E">
            <w:pPr>
              <w:jc w:val="center"/>
            </w:pPr>
            <w:r>
              <w:lastRenderedPageBreak/>
              <w:t>9.</w:t>
            </w:r>
          </w:p>
        </w:tc>
        <w:tc>
          <w:tcPr>
            <w:tcW w:w="2835" w:type="dxa"/>
          </w:tcPr>
          <w:p w14:paraId="7E510EDE" w14:textId="77777777" w:rsidR="0038712E" w:rsidRPr="00B90682" w:rsidRDefault="0038712E" w:rsidP="0038712E">
            <w:pPr>
              <w:jc w:val="both"/>
              <w:rPr>
                <w:b/>
                <w:bCs/>
              </w:rPr>
            </w:pPr>
            <w:r w:rsidRPr="00B90682">
              <w:t>Kaišiadorių r. Žaslių pagrindinė mokykla su ikimokyklinio ugdymo skyri</w:t>
            </w:r>
            <w:r>
              <w:t>umi</w:t>
            </w:r>
            <w:r w:rsidRPr="00B90682">
              <w:t>;</w:t>
            </w:r>
            <w:r w:rsidRPr="00B90682">
              <w:rPr>
                <w:b/>
                <w:bCs/>
              </w:rPr>
              <w:t xml:space="preserve"> </w:t>
            </w:r>
          </w:p>
          <w:p w14:paraId="06B460C6" w14:textId="77777777" w:rsidR="0038712E" w:rsidRPr="002A17D1" w:rsidRDefault="0038712E" w:rsidP="0038712E">
            <w:pPr>
              <w:jc w:val="both"/>
              <w:rPr>
                <w:highlight w:val="yellow"/>
              </w:rPr>
            </w:pPr>
            <w:r w:rsidRPr="00B90682">
              <w:rPr>
                <w:bCs/>
              </w:rPr>
              <w:t>ikimokyklinio,</w:t>
            </w:r>
            <w:r w:rsidRPr="00B90682">
              <w:rPr>
                <w:b/>
                <w:bCs/>
              </w:rPr>
              <w:t xml:space="preserve"> </w:t>
            </w:r>
            <w:r w:rsidRPr="00B90682">
              <w:t>priešmokyklinio, pradinio, pagrindinio ugdymo programos.</w:t>
            </w:r>
          </w:p>
        </w:tc>
        <w:tc>
          <w:tcPr>
            <w:tcW w:w="1985" w:type="dxa"/>
          </w:tcPr>
          <w:p w14:paraId="50F144CD" w14:textId="3A5C1468" w:rsidR="0038712E" w:rsidRPr="00B90682" w:rsidRDefault="0038712E" w:rsidP="0038712E">
            <w:pPr>
              <w:pStyle w:val="Antrats"/>
              <w:tabs>
                <w:tab w:val="clear" w:pos="4153"/>
                <w:tab w:val="clear" w:pos="8306"/>
              </w:tabs>
              <w:jc w:val="center"/>
              <w:rPr>
                <w:color w:val="FF0000"/>
              </w:rPr>
            </w:pPr>
            <w:r w:rsidRPr="00E3223E">
              <w:rPr>
                <w:bCs/>
              </w:rPr>
              <w:t>-</w:t>
            </w:r>
          </w:p>
        </w:tc>
        <w:tc>
          <w:tcPr>
            <w:tcW w:w="1984" w:type="dxa"/>
          </w:tcPr>
          <w:p w14:paraId="52E94124" w14:textId="7987BFE8" w:rsidR="0038712E" w:rsidRPr="00B90682" w:rsidRDefault="0038712E" w:rsidP="0038712E">
            <w:pPr>
              <w:jc w:val="center"/>
            </w:pPr>
            <w:r w:rsidRPr="00E3223E">
              <w:rPr>
                <w:bCs/>
              </w:rPr>
              <w:t>-</w:t>
            </w:r>
          </w:p>
        </w:tc>
        <w:tc>
          <w:tcPr>
            <w:tcW w:w="2126" w:type="dxa"/>
          </w:tcPr>
          <w:p w14:paraId="5974E5A8" w14:textId="67DA1739" w:rsidR="0038712E" w:rsidRPr="00B90682" w:rsidRDefault="0038712E" w:rsidP="0038712E">
            <w:pPr>
              <w:pStyle w:val="Antrats"/>
              <w:tabs>
                <w:tab w:val="clear" w:pos="4153"/>
                <w:tab w:val="clear" w:pos="8306"/>
              </w:tabs>
              <w:jc w:val="center"/>
            </w:pPr>
            <w:r w:rsidRPr="00E3223E">
              <w:t>-</w:t>
            </w:r>
          </w:p>
        </w:tc>
        <w:tc>
          <w:tcPr>
            <w:tcW w:w="1985" w:type="dxa"/>
          </w:tcPr>
          <w:p w14:paraId="749B473A" w14:textId="34B9CDEF" w:rsidR="0038712E" w:rsidRPr="002A17D1" w:rsidRDefault="0038712E" w:rsidP="0038712E">
            <w:pPr>
              <w:jc w:val="center"/>
              <w:rPr>
                <w:highlight w:val="yellow"/>
              </w:rPr>
            </w:pPr>
            <w:r>
              <w:rPr>
                <w:bCs/>
              </w:rPr>
              <w:t>-</w:t>
            </w:r>
          </w:p>
        </w:tc>
        <w:tc>
          <w:tcPr>
            <w:tcW w:w="3261" w:type="dxa"/>
          </w:tcPr>
          <w:p w14:paraId="04087D2D" w14:textId="6B50389E" w:rsidR="0038712E" w:rsidRDefault="00321B11" w:rsidP="0038712E">
            <w:r>
              <w:rPr>
                <w:lang w:eastAsia="lt-LT"/>
              </w:rPr>
              <w:t xml:space="preserve">Situaciją peržiūrėti kiekvienais metais. </w:t>
            </w:r>
            <w:r w:rsidR="0038712E" w:rsidRPr="0062704F">
              <w:rPr>
                <w:lang w:eastAsia="lt-LT"/>
              </w:rPr>
              <w:t>Atskiru Savivaldybės tarybos sprendimu mokykla gali būti pertvarkoma, reorganizuojama esant mažam mokinių skaičiui, kai nesusidaro klasė bei  trūksta mokymo lėšų ugdymo planui ir kitoms ugdymo reikmėms įgyvendinti pagal Mokymo lėšų apskaičiavimo,  paskirstymo ir panaudojimo tvarkos aprašą</w:t>
            </w:r>
          </w:p>
        </w:tc>
      </w:tr>
      <w:tr w:rsidR="0038712E" w:rsidRPr="002A17D1" w14:paraId="66814E80" w14:textId="77777777" w:rsidTr="00FD2858">
        <w:tc>
          <w:tcPr>
            <w:tcW w:w="596" w:type="dxa"/>
          </w:tcPr>
          <w:p w14:paraId="05C7A466" w14:textId="77777777" w:rsidR="0038712E" w:rsidRPr="00B90682" w:rsidRDefault="0038712E" w:rsidP="0038712E">
            <w:pPr>
              <w:tabs>
                <w:tab w:val="left" w:pos="318"/>
              </w:tabs>
              <w:jc w:val="both"/>
            </w:pPr>
            <w:r>
              <w:t>10.</w:t>
            </w:r>
          </w:p>
        </w:tc>
        <w:tc>
          <w:tcPr>
            <w:tcW w:w="2835" w:type="dxa"/>
          </w:tcPr>
          <w:p w14:paraId="56FA854A" w14:textId="77777777" w:rsidR="0038712E" w:rsidRPr="00B90682" w:rsidRDefault="0038712E" w:rsidP="0038712E">
            <w:pPr>
              <w:tabs>
                <w:tab w:val="left" w:pos="318"/>
              </w:tabs>
              <w:jc w:val="both"/>
            </w:pPr>
            <w:r w:rsidRPr="00B90682">
              <w:t>Kaišiadorių r. Gudienos mokykla-darželis „Rugelis“ su Stasiūnų skyriumi;</w:t>
            </w:r>
          </w:p>
          <w:p w14:paraId="63D8567A" w14:textId="77777777" w:rsidR="0038712E" w:rsidRPr="00B90682" w:rsidRDefault="0038712E" w:rsidP="0038712E">
            <w:pPr>
              <w:jc w:val="both"/>
            </w:pPr>
            <w:r w:rsidRPr="00B90682">
              <w:t>ikimokyklinio, priešmokyklinio ir pradinio ugdymo programos.</w:t>
            </w:r>
          </w:p>
        </w:tc>
        <w:tc>
          <w:tcPr>
            <w:tcW w:w="1985" w:type="dxa"/>
          </w:tcPr>
          <w:p w14:paraId="7D7A640D" w14:textId="77777777" w:rsidR="0038712E" w:rsidRPr="00E3223E" w:rsidRDefault="0038712E" w:rsidP="0038712E">
            <w:pPr>
              <w:jc w:val="center"/>
              <w:rPr>
                <w:bCs/>
              </w:rPr>
            </w:pPr>
            <w:r w:rsidRPr="00E3223E">
              <w:rPr>
                <w:bCs/>
              </w:rPr>
              <w:t>-</w:t>
            </w:r>
          </w:p>
        </w:tc>
        <w:tc>
          <w:tcPr>
            <w:tcW w:w="1984" w:type="dxa"/>
          </w:tcPr>
          <w:p w14:paraId="5B5D4FD7" w14:textId="77777777" w:rsidR="0038712E" w:rsidRPr="00E3223E" w:rsidRDefault="0038712E" w:rsidP="0038712E">
            <w:pPr>
              <w:jc w:val="center"/>
              <w:rPr>
                <w:bCs/>
              </w:rPr>
            </w:pPr>
            <w:r w:rsidRPr="00E3223E">
              <w:rPr>
                <w:bCs/>
              </w:rPr>
              <w:t>-</w:t>
            </w:r>
          </w:p>
        </w:tc>
        <w:tc>
          <w:tcPr>
            <w:tcW w:w="2126" w:type="dxa"/>
          </w:tcPr>
          <w:p w14:paraId="25CCD488" w14:textId="77777777" w:rsidR="0038712E" w:rsidRPr="00E3223E" w:rsidRDefault="0038712E" w:rsidP="0038712E">
            <w:pPr>
              <w:jc w:val="center"/>
            </w:pPr>
            <w:r w:rsidRPr="00E3223E">
              <w:t>-</w:t>
            </w:r>
          </w:p>
        </w:tc>
        <w:tc>
          <w:tcPr>
            <w:tcW w:w="1985" w:type="dxa"/>
          </w:tcPr>
          <w:p w14:paraId="3E022EB0" w14:textId="77777777" w:rsidR="0038712E" w:rsidRPr="00B90682" w:rsidRDefault="0038712E" w:rsidP="0038712E">
            <w:pPr>
              <w:pStyle w:val="Antrats"/>
              <w:tabs>
                <w:tab w:val="clear" w:pos="4153"/>
                <w:tab w:val="clear" w:pos="8306"/>
              </w:tabs>
              <w:jc w:val="center"/>
              <w:rPr>
                <w:bCs/>
              </w:rPr>
            </w:pPr>
            <w:r>
              <w:rPr>
                <w:bCs/>
              </w:rPr>
              <w:t>-</w:t>
            </w:r>
          </w:p>
        </w:tc>
        <w:tc>
          <w:tcPr>
            <w:tcW w:w="3261" w:type="dxa"/>
          </w:tcPr>
          <w:p w14:paraId="4F8091A0" w14:textId="77777777" w:rsidR="0038712E" w:rsidRDefault="0038712E" w:rsidP="0038712E">
            <w:pPr>
              <w:pStyle w:val="Antrats"/>
              <w:tabs>
                <w:tab w:val="clear" w:pos="4153"/>
                <w:tab w:val="clear" w:pos="8306"/>
              </w:tabs>
              <w:rPr>
                <w:lang w:eastAsia="lt-LT"/>
              </w:rPr>
            </w:pPr>
            <w:r>
              <w:rPr>
                <w:lang w:eastAsia="lt-LT"/>
              </w:rPr>
              <w:t>Situaciją peržiūrėti 2028 m.</w:t>
            </w:r>
          </w:p>
          <w:p w14:paraId="74C5E223" w14:textId="18EFC58E" w:rsidR="0038712E" w:rsidRDefault="0038712E" w:rsidP="0038712E">
            <w:pPr>
              <w:pStyle w:val="Antrats"/>
              <w:tabs>
                <w:tab w:val="clear" w:pos="4153"/>
                <w:tab w:val="clear" w:pos="8306"/>
              </w:tabs>
              <w:rPr>
                <w:bCs/>
              </w:rPr>
            </w:pPr>
            <w:r w:rsidRPr="0062704F">
              <w:rPr>
                <w:lang w:eastAsia="lt-LT"/>
              </w:rPr>
              <w:t>Atskiru Savivaldybės tarybos sprendimu mokykla gali būti pertvarkoma, reorganizuojama esant mažam mokinių skaičiui, kai nesusidaro klasė bei  trūksta mokymo lėšų ugdymo planui ir kitoms ugdymo reikmėms įgyvendinti pagal Mokymo lėšų apskaičiavimo,  paskirstymo ir panaudojimo tvarkos aprašą</w:t>
            </w:r>
          </w:p>
        </w:tc>
      </w:tr>
      <w:tr w:rsidR="0038712E" w:rsidRPr="002A17D1" w14:paraId="65134157" w14:textId="77777777" w:rsidTr="00FD2858">
        <w:trPr>
          <w:trHeight w:val="1136"/>
        </w:trPr>
        <w:tc>
          <w:tcPr>
            <w:tcW w:w="596" w:type="dxa"/>
          </w:tcPr>
          <w:p w14:paraId="09AD7306" w14:textId="77777777" w:rsidR="0038712E" w:rsidRPr="00B90682" w:rsidRDefault="0038712E" w:rsidP="0038712E">
            <w:pPr>
              <w:jc w:val="both"/>
            </w:pPr>
            <w:r>
              <w:t xml:space="preserve">11. </w:t>
            </w:r>
          </w:p>
        </w:tc>
        <w:tc>
          <w:tcPr>
            <w:tcW w:w="2835" w:type="dxa"/>
          </w:tcPr>
          <w:p w14:paraId="5E225D95" w14:textId="77777777" w:rsidR="0038712E" w:rsidRDefault="0038712E" w:rsidP="0038712E">
            <w:pPr>
              <w:jc w:val="both"/>
            </w:pPr>
            <w:r w:rsidRPr="00B90682">
              <w:t xml:space="preserve">Kaišiadorių r. Žiežmarių mokykla-darželis </w:t>
            </w:r>
            <w:r>
              <w:t>„</w:t>
            </w:r>
            <w:r w:rsidRPr="00B90682">
              <w:t>Vaikystės dvaras“</w:t>
            </w:r>
            <w:r>
              <w:t xml:space="preserve"> su skyriumi „Varpelis“;</w:t>
            </w:r>
          </w:p>
          <w:p w14:paraId="676D0401" w14:textId="77777777" w:rsidR="0038712E" w:rsidRPr="00B90682" w:rsidRDefault="0038712E" w:rsidP="0038712E">
            <w:pPr>
              <w:jc w:val="both"/>
            </w:pPr>
            <w:r>
              <w:t xml:space="preserve"> i</w:t>
            </w:r>
            <w:r w:rsidRPr="00B90682">
              <w:t>kimokyklinio, priešmokyklinio ir pradinio ugdymo programos.</w:t>
            </w:r>
          </w:p>
        </w:tc>
        <w:tc>
          <w:tcPr>
            <w:tcW w:w="1985" w:type="dxa"/>
          </w:tcPr>
          <w:p w14:paraId="5C3F8343" w14:textId="1AAC8B6B" w:rsidR="0038712E" w:rsidRPr="00B90682" w:rsidRDefault="0038712E" w:rsidP="0038712E">
            <w:pPr>
              <w:jc w:val="center"/>
              <w:rPr>
                <w:b/>
                <w:bCs/>
              </w:rPr>
            </w:pPr>
            <w:r>
              <w:rPr>
                <w:b/>
                <w:bCs/>
              </w:rPr>
              <w:t>-</w:t>
            </w:r>
          </w:p>
        </w:tc>
        <w:tc>
          <w:tcPr>
            <w:tcW w:w="1984" w:type="dxa"/>
          </w:tcPr>
          <w:p w14:paraId="0B9B8692" w14:textId="686D5126" w:rsidR="0038712E" w:rsidRPr="00B90682" w:rsidRDefault="0038712E" w:rsidP="0038712E">
            <w:pPr>
              <w:jc w:val="center"/>
            </w:pPr>
            <w:r>
              <w:t>-</w:t>
            </w:r>
          </w:p>
        </w:tc>
        <w:tc>
          <w:tcPr>
            <w:tcW w:w="2126" w:type="dxa"/>
          </w:tcPr>
          <w:p w14:paraId="688651B9" w14:textId="44CF115F" w:rsidR="0038712E" w:rsidRPr="00B90682" w:rsidRDefault="0038712E" w:rsidP="0038712E">
            <w:pPr>
              <w:jc w:val="center"/>
            </w:pPr>
            <w:r>
              <w:t>-</w:t>
            </w:r>
          </w:p>
        </w:tc>
        <w:tc>
          <w:tcPr>
            <w:tcW w:w="1985" w:type="dxa"/>
          </w:tcPr>
          <w:p w14:paraId="03FA1960" w14:textId="56DA38EF" w:rsidR="0038712E" w:rsidRPr="00B85B44" w:rsidRDefault="0038712E" w:rsidP="0038712E">
            <w:pPr>
              <w:jc w:val="center"/>
              <w:rPr>
                <w:bCs/>
              </w:rPr>
            </w:pPr>
            <w:r>
              <w:rPr>
                <w:bCs/>
              </w:rPr>
              <w:t>-</w:t>
            </w:r>
          </w:p>
        </w:tc>
        <w:tc>
          <w:tcPr>
            <w:tcW w:w="3261" w:type="dxa"/>
          </w:tcPr>
          <w:p w14:paraId="07453D75" w14:textId="1AC31F0D" w:rsidR="0038712E" w:rsidRDefault="0038712E" w:rsidP="0038712E">
            <w:pPr>
              <w:pStyle w:val="Antrats"/>
              <w:tabs>
                <w:tab w:val="clear" w:pos="4153"/>
                <w:tab w:val="clear" w:pos="8306"/>
              </w:tabs>
              <w:rPr>
                <w:lang w:eastAsia="lt-LT"/>
              </w:rPr>
            </w:pPr>
            <w:r>
              <w:rPr>
                <w:lang w:eastAsia="lt-LT"/>
              </w:rPr>
              <w:t>Situaciją peržiūrėti 2028 m.</w:t>
            </w:r>
          </w:p>
          <w:p w14:paraId="2CAC3252" w14:textId="6F11570B" w:rsidR="0038712E" w:rsidRDefault="0038712E" w:rsidP="0038712E">
            <w:pPr>
              <w:jc w:val="both"/>
              <w:rPr>
                <w:bCs/>
              </w:rPr>
            </w:pPr>
            <w:r w:rsidRPr="0062704F">
              <w:rPr>
                <w:lang w:eastAsia="lt-LT"/>
              </w:rPr>
              <w:t xml:space="preserve">Atskiru Savivaldybės tarybos sprendimu mokykla gali būti pertvarkoma, reorganizuojama esant mažam mokinių skaičiui, kai nesusidaro klasė bei  trūksta mokymo lėšų ugdymo planui ir kitoms ugdymo reikmėms </w:t>
            </w:r>
            <w:r w:rsidRPr="0062704F">
              <w:rPr>
                <w:lang w:eastAsia="lt-LT"/>
              </w:rPr>
              <w:lastRenderedPageBreak/>
              <w:t>įgyvendinti pagal Mokymo lėšų apskaičiavimo,  paskirstymo ir panaudojimo tvarkos aprašą</w:t>
            </w:r>
          </w:p>
        </w:tc>
      </w:tr>
    </w:tbl>
    <w:p w14:paraId="2EBE805F" w14:textId="77777777" w:rsidR="00FD2858" w:rsidRDefault="00FD2858" w:rsidP="00FD2858">
      <w:pPr>
        <w:spacing w:line="360" w:lineRule="auto"/>
        <w:jc w:val="center"/>
        <w:rPr>
          <w:color w:val="FF0000"/>
        </w:rPr>
      </w:pPr>
    </w:p>
    <w:p w14:paraId="5D4F8737" w14:textId="776DF236" w:rsidR="00FD2858" w:rsidRPr="00A2771B" w:rsidRDefault="00A2771B" w:rsidP="00FD2858">
      <w:pPr>
        <w:spacing w:line="360" w:lineRule="auto"/>
        <w:jc w:val="center"/>
      </w:pPr>
      <w:r w:rsidRPr="00A2771B">
        <w:t>__________________________</w:t>
      </w:r>
    </w:p>
    <w:p w14:paraId="766B5638" w14:textId="77777777" w:rsidR="008552A5" w:rsidRDefault="008552A5"/>
    <w:sectPr w:rsidR="008552A5" w:rsidSect="00FD2858">
      <w:pgSz w:w="15840" w:h="12240" w:orient="landscape"/>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E8B"/>
    <w:rsid w:val="00221422"/>
    <w:rsid w:val="0022468E"/>
    <w:rsid w:val="00227034"/>
    <w:rsid w:val="00246F0D"/>
    <w:rsid w:val="00280CD6"/>
    <w:rsid w:val="002F1278"/>
    <w:rsid w:val="00321B11"/>
    <w:rsid w:val="0033227E"/>
    <w:rsid w:val="0038712E"/>
    <w:rsid w:val="003E6D40"/>
    <w:rsid w:val="004B7823"/>
    <w:rsid w:val="005D1766"/>
    <w:rsid w:val="005F6961"/>
    <w:rsid w:val="00603873"/>
    <w:rsid w:val="006F7D02"/>
    <w:rsid w:val="0075710A"/>
    <w:rsid w:val="00766B26"/>
    <w:rsid w:val="008552A5"/>
    <w:rsid w:val="00870479"/>
    <w:rsid w:val="00932FC0"/>
    <w:rsid w:val="00984422"/>
    <w:rsid w:val="00A2771B"/>
    <w:rsid w:val="00AC3435"/>
    <w:rsid w:val="00AE61C4"/>
    <w:rsid w:val="00B003F8"/>
    <w:rsid w:val="00C1190F"/>
    <w:rsid w:val="00D77E8B"/>
    <w:rsid w:val="00F04390"/>
    <w:rsid w:val="00F63ACC"/>
    <w:rsid w:val="00FD28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3267E"/>
  <w15:chartTrackingRefBased/>
  <w15:docId w15:val="{F39978BB-2E48-4E86-8E91-B5191E2C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2858"/>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D77E8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77E8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77E8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77E8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77E8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77E8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77E8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77E8B"/>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77E8B"/>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7E8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77E8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77E8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77E8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77E8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77E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7E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7E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7E8B"/>
    <w:rPr>
      <w:rFonts w:eastAsiaTheme="majorEastAsia" w:cstheme="majorBidi"/>
      <w:color w:val="272727" w:themeColor="text1" w:themeTint="D8"/>
    </w:rPr>
  </w:style>
  <w:style w:type="paragraph" w:styleId="Pavadinimas">
    <w:name w:val="Title"/>
    <w:basedOn w:val="prastasis"/>
    <w:next w:val="prastasis"/>
    <w:link w:val="PavadinimasDiagrama"/>
    <w:qFormat/>
    <w:rsid w:val="00D77E8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rsid w:val="00D77E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7E8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77E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7E8B"/>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77E8B"/>
    <w:rPr>
      <w:i/>
      <w:iCs/>
      <w:color w:val="404040" w:themeColor="text1" w:themeTint="BF"/>
    </w:rPr>
  </w:style>
  <w:style w:type="paragraph" w:styleId="Sraopastraipa">
    <w:name w:val="List Paragraph"/>
    <w:basedOn w:val="prastasis"/>
    <w:uiPriority w:val="99"/>
    <w:qFormat/>
    <w:rsid w:val="00D77E8B"/>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77E8B"/>
    <w:rPr>
      <w:i/>
      <w:iCs/>
      <w:color w:val="2F5496" w:themeColor="accent1" w:themeShade="BF"/>
    </w:rPr>
  </w:style>
  <w:style w:type="paragraph" w:styleId="Iskirtacitata">
    <w:name w:val="Intense Quote"/>
    <w:basedOn w:val="prastasis"/>
    <w:next w:val="prastasis"/>
    <w:link w:val="IskirtacitataDiagrama"/>
    <w:uiPriority w:val="30"/>
    <w:qFormat/>
    <w:rsid w:val="00D77E8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77E8B"/>
    <w:rPr>
      <w:i/>
      <w:iCs/>
      <w:color w:val="2F5496" w:themeColor="accent1" w:themeShade="BF"/>
    </w:rPr>
  </w:style>
  <w:style w:type="character" w:styleId="Rykinuoroda">
    <w:name w:val="Intense Reference"/>
    <w:basedOn w:val="Numatytasispastraiposriftas"/>
    <w:uiPriority w:val="32"/>
    <w:qFormat/>
    <w:rsid w:val="00D77E8B"/>
    <w:rPr>
      <w:b/>
      <w:bCs/>
      <w:smallCaps/>
      <w:color w:val="2F5496" w:themeColor="accent1" w:themeShade="BF"/>
      <w:spacing w:val="5"/>
    </w:rPr>
  </w:style>
  <w:style w:type="paragraph" w:customStyle="1" w:styleId="WW-BodyText2">
    <w:name w:val="WW-Body Text 2"/>
    <w:basedOn w:val="prastasis"/>
    <w:uiPriority w:val="99"/>
    <w:rsid w:val="00FD2858"/>
    <w:pPr>
      <w:suppressAutoHyphens/>
      <w:spacing w:after="120" w:line="480" w:lineRule="auto"/>
    </w:pPr>
    <w:rPr>
      <w:szCs w:val="20"/>
      <w:lang w:eastAsia="ja-JP"/>
    </w:rPr>
  </w:style>
  <w:style w:type="paragraph" w:styleId="Antrats">
    <w:name w:val="header"/>
    <w:aliases w:val="HEADER_EN"/>
    <w:basedOn w:val="prastasis"/>
    <w:link w:val="AntratsDiagrama"/>
    <w:uiPriority w:val="99"/>
    <w:rsid w:val="00FD2858"/>
    <w:pPr>
      <w:tabs>
        <w:tab w:val="center" w:pos="4153"/>
        <w:tab w:val="right" w:pos="8306"/>
      </w:tabs>
    </w:pPr>
  </w:style>
  <w:style w:type="character" w:customStyle="1" w:styleId="AntratsDiagrama">
    <w:name w:val="Antraštės Diagrama"/>
    <w:aliases w:val="HEADER_EN Diagrama"/>
    <w:basedOn w:val="Numatytasispastraiposriftas"/>
    <w:link w:val="Antrats"/>
    <w:uiPriority w:val="99"/>
    <w:rsid w:val="00FD2858"/>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A2771B"/>
    <w:rPr>
      <w:sz w:val="16"/>
      <w:szCs w:val="16"/>
    </w:rPr>
  </w:style>
  <w:style w:type="paragraph" w:styleId="Komentarotekstas">
    <w:name w:val="annotation text"/>
    <w:basedOn w:val="prastasis"/>
    <w:link w:val="KomentarotekstasDiagrama"/>
    <w:uiPriority w:val="99"/>
    <w:unhideWhenUsed/>
    <w:rsid w:val="00A2771B"/>
    <w:rPr>
      <w:sz w:val="20"/>
      <w:szCs w:val="20"/>
    </w:rPr>
  </w:style>
  <w:style w:type="character" w:customStyle="1" w:styleId="KomentarotekstasDiagrama">
    <w:name w:val="Komentaro tekstas Diagrama"/>
    <w:basedOn w:val="Numatytasispastraiposriftas"/>
    <w:link w:val="Komentarotekstas"/>
    <w:uiPriority w:val="99"/>
    <w:rsid w:val="00A2771B"/>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2771B"/>
    <w:rPr>
      <w:b/>
      <w:bCs/>
    </w:rPr>
  </w:style>
  <w:style w:type="character" w:customStyle="1" w:styleId="KomentarotemaDiagrama">
    <w:name w:val="Komentaro tema Diagrama"/>
    <w:basedOn w:val="KomentarotekstasDiagrama"/>
    <w:link w:val="Komentarotema"/>
    <w:uiPriority w:val="99"/>
    <w:semiHidden/>
    <w:rsid w:val="00A2771B"/>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3861</Words>
  <Characters>2202</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Sereikienė</dc:creator>
  <cp:keywords/>
  <dc:description/>
  <cp:lastModifiedBy>Asta Sereikienė</cp:lastModifiedBy>
  <cp:revision>12</cp:revision>
  <dcterms:created xsi:type="dcterms:W3CDTF">2026-03-31T06:55:00Z</dcterms:created>
  <dcterms:modified xsi:type="dcterms:W3CDTF">2026-04-13T05:50:00Z</dcterms:modified>
</cp:coreProperties>
</file>